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830" w:rsidRDefault="00542830" w:rsidP="00542830">
      <w:pPr>
        <w:suppressAutoHyphens/>
        <w:jc w:val="center"/>
        <w:rPr>
          <w:b/>
        </w:rPr>
      </w:pPr>
    </w:p>
    <w:p w:rsidR="00542830" w:rsidRPr="0052283C" w:rsidRDefault="00542830" w:rsidP="00542830">
      <w:pPr>
        <w:suppressAutoHyphens/>
        <w:jc w:val="center"/>
        <w:rPr>
          <w:b/>
        </w:rPr>
      </w:pPr>
      <w:r w:rsidRPr="0052283C">
        <w:rPr>
          <w:b/>
        </w:rPr>
        <w:t>ТЕХНИЧЕСКОЕ ЗАДАНИЕ</w:t>
      </w:r>
    </w:p>
    <w:p w:rsidR="00542830" w:rsidRDefault="0050287B" w:rsidP="00542830">
      <w:pPr>
        <w:autoSpaceDE w:val="0"/>
        <w:autoSpaceDN w:val="0"/>
        <w:adjustRightInd w:val="0"/>
        <w:contextualSpacing/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0E2282">
        <w:t>на комплексное</w:t>
      </w:r>
      <w:r w:rsidR="00C270C7">
        <w:t xml:space="preserve"> обследование</w:t>
      </w:r>
      <w:r w:rsidR="00542830">
        <w:t xml:space="preserve"> и экспертизу промышленной безопасности здания очистных сооружений ТЭЦ-5 филиала «Невский» ОАО «ТГК-1»</w:t>
      </w:r>
    </w:p>
    <w:p w:rsidR="005B0528" w:rsidRDefault="005B0528" w:rsidP="00542830">
      <w:pPr>
        <w:autoSpaceDE w:val="0"/>
        <w:autoSpaceDN w:val="0"/>
        <w:adjustRightInd w:val="0"/>
        <w:contextualSpacing/>
        <w:jc w:val="center"/>
      </w:pPr>
      <w:r>
        <w:t>(</w:t>
      </w:r>
      <w:r>
        <w:t>Лот 10</w:t>
      </w:r>
      <w:r>
        <w:t>)</w:t>
      </w:r>
    </w:p>
    <w:p w:rsidR="005B0528" w:rsidRDefault="005B0528" w:rsidP="00542830">
      <w:pPr>
        <w:autoSpaceDE w:val="0"/>
        <w:autoSpaceDN w:val="0"/>
        <w:adjustRightInd w:val="0"/>
        <w:contextualSpacing/>
        <w:jc w:val="center"/>
      </w:pPr>
    </w:p>
    <w:p w:rsidR="00542830" w:rsidRDefault="00542830" w:rsidP="00542830">
      <w:pPr>
        <w:autoSpaceDE w:val="0"/>
        <w:autoSpaceDN w:val="0"/>
        <w:adjustRightInd w:val="0"/>
        <w:contextualSpacing/>
        <w:jc w:val="center"/>
      </w:pPr>
      <w:r w:rsidRPr="006C1F28">
        <w:t>ГКПЗ №1105/6.42-3019</w:t>
      </w:r>
    </w:p>
    <w:p w:rsidR="00373A44" w:rsidRPr="005B0528" w:rsidRDefault="00373A44" w:rsidP="005B0528">
      <w:pPr>
        <w:autoSpaceDE w:val="0"/>
        <w:autoSpaceDN w:val="0"/>
        <w:adjustRightInd w:val="0"/>
        <w:contextualSpacing/>
      </w:pPr>
      <w:r w:rsidRPr="005B0528">
        <w:t>Код по ОКДП - 7499090</w:t>
      </w:r>
    </w:p>
    <w:p w:rsidR="00373A44" w:rsidRPr="00373A44" w:rsidRDefault="00373A44" w:rsidP="005B0528">
      <w:pPr>
        <w:autoSpaceDE w:val="0"/>
        <w:autoSpaceDN w:val="0"/>
        <w:adjustRightInd w:val="0"/>
        <w:contextualSpacing/>
        <w:rPr>
          <w:b/>
        </w:rPr>
      </w:pPr>
      <w:r w:rsidRPr="005B0528">
        <w:t>Код по ОКВЭД – 40.10.41</w:t>
      </w:r>
    </w:p>
    <w:p w:rsidR="005B0528" w:rsidRDefault="005B0528" w:rsidP="00542830">
      <w:pPr>
        <w:suppressAutoHyphens/>
        <w:spacing w:line="276" w:lineRule="auto"/>
        <w:rPr>
          <w:b/>
          <w:lang w:val="en-US"/>
        </w:rPr>
      </w:pPr>
    </w:p>
    <w:p w:rsidR="00542830" w:rsidRPr="0052283C" w:rsidRDefault="00542830" w:rsidP="00542830">
      <w:pPr>
        <w:suppressAutoHyphens/>
        <w:spacing w:line="276" w:lineRule="auto"/>
        <w:rPr>
          <w:b/>
        </w:rPr>
      </w:pPr>
      <w:r w:rsidRPr="0052283C">
        <w:rPr>
          <w:b/>
          <w:lang w:val="en-US"/>
        </w:rPr>
        <w:t>I</w:t>
      </w:r>
      <w:r w:rsidRPr="0052283C">
        <w:rPr>
          <w:b/>
        </w:rPr>
        <w:t>. Общие требования.</w:t>
      </w:r>
    </w:p>
    <w:p w:rsidR="00542830" w:rsidRPr="0052283C" w:rsidRDefault="00542830" w:rsidP="00542830">
      <w:r w:rsidRPr="0052283C">
        <w:rPr>
          <w:b/>
        </w:rPr>
        <w:t>Требования к месту выполнения работ:</w:t>
      </w:r>
      <w:r w:rsidRPr="0052283C">
        <w:t xml:space="preserve"> </w:t>
      </w:r>
    </w:p>
    <w:p w:rsidR="00542830" w:rsidRPr="0052283C" w:rsidRDefault="00542830" w:rsidP="00542830">
      <w:pPr>
        <w:suppressAutoHyphens/>
        <w:jc w:val="both"/>
      </w:pPr>
      <w:r w:rsidRPr="0052283C">
        <w:t>ТЭЦ-5 филиала «Невский» ОАО «ТГК-1» 193079, Санкт-Петербург, Октябрьская набережная, дом 108</w:t>
      </w:r>
    </w:p>
    <w:p w:rsidR="005B0528" w:rsidRDefault="005B0528" w:rsidP="00542830">
      <w:pPr>
        <w:suppressAutoHyphens/>
        <w:jc w:val="both"/>
      </w:pPr>
    </w:p>
    <w:p w:rsidR="00542830" w:rsidRPr="0052283C" w:rsidRDefault="00542830" w:rsidP="00542830">
      <w:pPr>
        <w:suppressAutoHyphens/>
        <w:jc w:val="both"/>
      </w:pPr>
      <w:r w:rsidRPr="005B0528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 w:rsidRPr="0052283C">
        <w:t xml:space="preserve">: </w:t>
      </w:r>
    </w:p>
    <w:p w:rsidR="00542830" w:rsidRPr="005B0528" w:rsidRDefault="00542830" w:rsidP="00542830">
      <w:pPr>
        <w:suppressAutoHyphens/>
        <w:jc w:val="both"/>
        <w:rPr>
          <w:highlight w:val="yellow"/>
        </w:rPr>
      </w:pPr>
      <w:r w:rsidRPr="005B0528">
        <w:rPr>
          <w:highlight w:val="yellow"/>
        </w:rPr>
        <w:t>Начальник ПТО ТЭЦ-5 Никитин Олег Сергеевич, рабочий тел. 901-44-65</w:t>
      </w:r>
    </w:p>
    <w:p w:rsidR="00542830" w:rsidRPr="00542830" w:rsidRDefault="00542830" w:rsidP="00542830">
      <w:r w:rsidRPr="005B0528">
        <w:rPr>
          <w:highlight w:val="yellow"/>
        </w:rPr>
        <w:t>Начальник ХЦ: Черкашина Надежда Леонтьевна, тел. 901-44-88</w:t>
      </w:r>
      <w:r w:rsidRPr="00542830">
        <w:t xml:space="preserve"> </w:t>
      </w:r>
    </w:p>
    <w:p w:rsidR="005B0528" w:rsidRDefault="005B0528" w:rsidP="00542830">
      <w:pPr>
        <w:suppressAutoHyphens/>
        <w:rPr>
          <w:b/>
        </w:rPr>
      </w:pPr>
    </w:p>
    <w:p w:rsidR="00542830" w:rsidRPr="0052283C" w:rsidRDefault="00542830" w:rsidP="00542830">
      <w:pPr>
        <w:suppressAutoHyphens/>
        <w:rPr>
          <w:b/>
        </w:rPr>
      </w:pPr>
      <w:r w:rsidRPr="0052283C">
        <w:rPr>
          <w:b/>
        </w:rPr>
        <w:t>Период выполнения работ:</w:t>
      </w:r>
    </w:p>
    <w:p w:rsidR="00542830" w:rsidRPr="0052283C" w:rsidRDefault="00542830" w:rsidP="00542830">
      <w:pPr>
        <w:suppressAutoHyphens/>
      </w:pPr>
      <w:r w:rsidRPr="0052283C">
        <w:t>Начало</w:t>
      </w:r>
      <w:r w:rsidRPr="0052283C">
        <w:tab/>
      </w:r>
      <w:r w:rsidRPr="0052283C">
        <w:tab/>
      </w:r>
      <w:r w:rsidR="00AA58DD">
        <w:t>август</w:t>
      </w:r>
      <w:r w:rsidRPr="0052283C">
        <w:t xml:space="preserve">      2015 г. </w:t>
      </w:r>
    </w:p>
    <w:p w:rsidR="00542830" w:rsidRDefault="00542830" w:rsidP="00542830">
      <w:pPr>
        <w:pStyle w:val="ab"/>
        <w:rPr>
          <w:rFonts w:ascii="Times New Roman" w:hAnsi="Times New Roman" w:cs="Times New Roman"/>
          <w:lang w:val="ru-RU"/>
        </w:rPr>
      </w:pPr>
      <w:r w:rsidRPr="0052283C">
        <w:rPr>
          <w:rFonts w:ascii="Times New Roman" w:hAnsi="Times New Roman" w:cs="Times New Roman"/>
          <w:lang w:val="ru-RU"/>
        </w:rPr>
        <w:t>Окончание</w:t>
      </w:r>
      <w:r w:rsidRPr="0052283C">
        <w:rPr>
          <w:rFonts w:ascii="Times New Roman" w:hAnsi="Times New Roman" w:cs="Times New Roman"/>
          <w:lang w:val="ru-RU"/>
        </w:rPr>
        <w:tab/>
      </w:r>
      <w:r w:rsidRPr="0052283C">
        <w:rPr>
          <w:rFonts w:ascii="Times New Roman" w:hAnsi="Times New Roman" w:cs="Times New Roman"/>
          <w:lang w:val="ru-RU"/>
        </w:rPr>
        <w:tab/>
      </w:r>
      <w:r w:rsidR="00AA58DD">
        <w:rPr>
          <w:rFonts w:ascii="Times New Roman" w:hAnsi="Times New Roman" w:cs="Times New Roman"/>
          <w:lang w:val="ru-RU"/>
        </w:rPr>
        <w:t>август</w:t>
      </w:r>
      <w:r w:rsidRPr="0052283C">
        <w:rPr>
          <w:rFonts w:ascii="Times New Roman" w:hAnsi="Times New Roman" w:cs="Times New Roman"/>
          <w:lang w:val="ru-RU"/>
        </w:rPr>
        <w:t xml:space="preserve">      2015 г.</w:t>
      </w:r>
    </w:p>
    <w:p w:rsidR="00542830" w:rsidRPr="0052283C" w:rsidRDefault="00542830" w:rsidP="00542830">
      <w:r w:rsidRPr="0052283C">
        <w:rPr>
          <w:b/>
        </w:rPr>
        <w:t>Расчетная (максимальная) цена закупки</w:t>
      </w:r>
      <w:r w:rsidRPr="0052283C">
        <w:t xml:space="preserve"> - </w:t>
      </w:r>
      <w:r w:rsidR="00AA58DD">
        <w:t>180</w:t>
      </w:r>
      <w:r w:rsidRPr="0052283C">
        <w:t xml:space="preserve">  тыс. руб. без учета НДС, </w:t>
      </w:r>
    </w:p>
    <w:p w:rsidR="00542830" w:rsidRPr="0052283C" w:rsidRDefault="00542830" w:rsidP="00542830">
      <w:r w:rsidRPr="0052283C">
        <w:t>в том числе:</w:t>
      </w:r>
    </w:p>
    <w:p w:rsidR="00542830" w:rsidRPr="0052283C" w:rsidRDefault="00542830" w:rsidP="00542830">
      <w:r w:rsidRPr="0052283C">
        <w:t>1-й квартал - ________</w:t>
      </w:r>
      <w:r w:rsidRPr="0052283C">
        <w:rPr>
          <w:u w:val="single"/>
        </w:rPr>
        <w:t>0</w:t>
      </w:r>
      <w:r w:rsidRPr="0052283C">
        <w:t>_________ тыс. руб. без учета НДС;</w:t>
      </w:r>
    </w:p>
    <w:p w:rsidR="00542830" w:rsidRPr="0052283C" w:rsidRDefault="00542830" w:rsidP="00542830">
      <w:r w:rsidRPr="0052283C">
        <w:t>2-й квартал - ________</w:t>
      </w:r>
      <w:r>
        <w:rPr>
          <w:u w:val="single"/>
        </w:rPr>
        <w:t>0</w:t>
      </w:r>
      <w:r w:rsidRPr="0052283C">
        <w:rPr>
          <w:u w:val="single"/>
        </w:rPr>
        <w:t>_</w:t>
      </w:r>
      <w:r w:rsidRPr="0052283C">
        <w:t xml:space="preserve">________ тыс. руб. без учета НДС; </w:t>
      </w:r>
    </w:p>
    <w:p w:rsidR="00542830" w:rsidRPr="0052283C" w:rsidRDefault="00542830" w:rsidP="00542830">
      <w:r w:rsidRPr="0052283C">
        <w:t>3-й квартал - ________</w:t>
      </w:r>
      <w:r w:rsidR="00AA58DD">
        <w:rPr>
          <w:u w:val="single"/>
        </w:rPr>
        <w:t>180</w:t>
      </w:r>
      <w:r w:rsidRPr="0052283C">
        <w:t>_______ тыс. руб. без учета НДС;</w:t>
      </w:r>
      <w:bookmarkStart w:id="0" w:name="_GoBack"/>
      <w:bookmarkEnd w:id="0"/>
    </w:p>
    <w:p w:rsidR="00542830" w:rsidRPr="0052283C" w:rsidRDefault="00542830" w:rsidP="00542830">
      <w:r w:rsidRPr="0052283C">
        <w:t>4-й квартал - ________</w:t>
      </w:r>
      <w:r w:rsidRPr="0052283C">
        <w:rPr>
          <w:u w:val="single"/>
        </w:rPr>
        <w:t xml:space="preserve">0 </w:t>
      </w:r>
      <w:r w:rsidRPr="0052283C">
        <w:t>________ тыс. руб. без учета НДС</w:t>
      </w:r>
      <w:r w:rsidR="0050287B">
        <w:t>.</w:t>
      </w:r>
    </w:p>
    <w:p w:rsidR="00542830" w:rsidRPr="0052283C" w:rsidRDefault="00542830" w:rsidP="00542830">
      <w:pPr>
        <w:ind w:firstLine="709"/>
        <w:jc w:val="both"/>
      </w:pPr>
      <w:r w:rsidRPr="0052283C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542830" w:rsidRPr="0050287B" w:rsidRDefault="00542830" w:rsidP="0050287B">
      <w:pPr>
        <w:ind w:firstLine="709"/>
        <w:jc w:val="both"/>
      </w:pPr>
      <w:r w:rsidRPr="0052283C">
        <w:t xml:space="preserve">Нормативные документы, на основании которых определяется стоимость: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340714" w:rsidRDefault="006F1AA1" w:rsidP="00931117">
      <w:pPr>
        <w:suppressAutoHyphens/>
      </w:pPr>
      <w:r>
        <w:rPr>
          <w:b/>
        </w:rPr>
        <w:t xml:space="preserve">Наименование здания   </w:t>
      </w:r>
      <w:r w:rsidR="00340714" w:rsidRPr="00340714">
        <w:rPr>
          <w:b/>
        </w:rPr>
        <w:t>подлежащ</w:t>
      </w:r>
      <w:r w:rsidR="00340714">
        <w:rPr>
          <w:b/>
        </w:rPr>
        <w:t xml:space="preserve">его </w:t>
      </w:r>
      <w:r w:rsidR="00221F7A">
        <w:rPr>
          <w:b/>
        </w:rPr>
        <w:t>ко</w:t>
      </w:r>
      <w:r w:rsidR="001C7828">
        <w:rPr>
          <w:b/>
        </w:rPr>
        <w:t>м</w:t>
      </w:r>
      <w:r w:rsidR="00221F7A">
        <w:rPr>
          <w:b/>
        </w:rPr>
        <w:t xml:space="preserve">плексному </w:t>
      </w:r>
      <w:r w:rsidR="00340714">
        <w:rPr>
          <w:b/>
        </w:rPr>
        <w:t>обследованию</w:t>
      </w:r>
      <w:r w:rsidR="00221F7A">
        <w:rPr>
          <w:b/>
        </w:rPr>
        <w:t xml:space="preserve"> и экспертизе промышленной безопасности</w:t>
      </w:r>
      <w:r w:rsidR="00340714">
        <w:rPr>
          <w:b/>
        </w:rPr>
        <w:t xml:space="preserve">: </w:t>
      </w:r>
      <w:r w:rsidR="00340714">
        <w:t>з</w:t>
      </w:r>
      <w:r w:rsidR="00D8486C">
        <w:t>дание очистных сооружений</w:t>
      </w:r>
      <w:r w:rsidR="00340714">
        <w:t>.</w:t>
      </w:r>
      <w:r w:rsidR="006A48B9">
        <w:t xml:space="preserve"> </w:t>
      </w:r>
      <w:r w:rsidR="00340714">
        <w:t xml:space="preserve">  </w:t>
      </w:r>
    </w:p>
    <w:p w:rsidR="00340714" w:rsidRDefault="00340714" w:rsidP="00931117">
      <w:pPr>
        <w:suppressAutoHyphens/>
        <w:rPr>
          <w:b/>
        </w:rPr>
      </w:pPr>
      <w:r>
        <w:rPr>
          <w:b/>
        </w:rPr>
        <w:t xml:space="preserve">Описание и основные технические характеристики здания: </w:t>
      </w:r>
    </w:p>
    <w:p w:rsidR="000E2282" w:rsidRDefault="00340714" w:rsidP="00337B86">
      <w:pPr>
        <w:suppressAutoHyphens/>
        <w:jc w:val="both"/>
      </w:pPr>
      <w:r>
        <w:t xml:space="preserve">Здание </w:t>
      </w:r>
      <w:r w:rsidR="00CD7029">
        <w:t>очистных сооружений введено в эксплуатацию в 1985 году. Количество этажей – 1. Размеры здания в плане: 24м×36м</w:t>
      </w:r>
      <w:r w:rsidR="002D74C1">
        <w:t xml:space="preserve"> (оси 16-22/Б-Ж).</w:t>
      </w:r>
      <w:r w:rsidR="00CD7029">
        <w:t xml:space="preserve"> Площадь застройки – 798 кв.</w:t>
      </w:r>
      <w:r w:rsidR="002D74C1">
        <w:t xml:space="preserve"> </w:t>
      </w:r>
      <w:r w:rsidR="00CD7029">
        <w:t xml:space="preserve">м. Конструктивная схема здания – каркасная. В качестве вертикальных несущих конструкций применены </w:t>
      </w:r>
      <w:r w:rsidR="002D74C1">
        <w:t>сборные ж/б колонны сечением 400×400мм. Несущими конструкциями покрытия в осях 16-22/</w:t>
      </w:r>
      <w:proofErr w:type="gramStart"/>
      <w:r w:rsidR="002D74C1">
        <w:t>Б-Д</w:t>
      </w:r>
      <w:proofErr w:type="gramEnd"/>
      <w:r w:rsidR="002D74C1">
        <w:t xml:space="preserve"> являются сборные ж/б ребристые плиты, смонтированные по сборным ж/б решётчатым балкам. Несущими конструкциями покрытия в осях 16-21/</w:t>
      </w:r>
      <w:proofErr w:type="gramStart"/>
      <w:r w:rsidR="002D74C1">
        <w:t>Д-Ж</w:t>
      </w:r>
      <w:proofErr w:type="gramEnd"/>
      <w:r w:rsidR="002D74C1">
        <w:t xml:space="preserve"> являются металлические балки, опирающиеся на ж/б колонны здания и на опорные монолитные ж/б кольца приёмных резервуаров. Покрытие образовано сборными ж/б плитами и отдельными монолитными участками покрытия. Жёсткость и устойчивость здания обеспечивается жёстким защемлением колонн в фундаменты.</w:t>
      </w:r>
      <w:r w:rsidR="00DD73B5">
        <w:t xml:space="preserve"> Ограждающие конструкции – навесные стеновые панели, приваренные к закладным деталям в колоннах.</w:t>
      </w:r>
      <w:r w:rsidR="002D74C1">
        <w:t xml:space="preserve"> </w:t>
      </w:r>
      <w:r w:rsidR="00DD73B5">
        <w:t>В здании в осях 16-21/</w:t>
      </w:r>
      <w:proofErr w:type="gramStart"/>
      <w:r w:rsidR="00DD73B5">
        <w:t>Д-Ж</w:t>
      </w:r>
      <w:proofErr w:type="gramEnd"/>
      <w:r w:rsidR="00DD73B5">
        <w:t xml:space="preserve"> на отдельных опорах размещены три цилиндрических металлических приёмных резервуара диаметром 6,5 м каждый. Опорой под каждый резервуар служит монолитное ж/б опорное кольцо, опирающееся на 6 сборных ж/б колонн. Фундаменты – столбчатые сборные железобетонные. Каркас – сборный железобетонный. </w:t>
      </w:r>
      <w:r w:rsidR="00DD73B5">
        <w:lastRenderedPageBreak/>
        <w:t xml:space="preserve">Наружные стены – из керамзитобетонных навесных панелей толщиной 250мм, в осях Ж-Д по оси 16 – кирпичная стена толщиной 250мм. Подкрановые балки – </w:t>
      </w:r>
      <w:proofErr w:type="spellStart"/>
      <w:r w:rsidR="00DD73B5">
        <w:t>двутавр</w:t>
      </w:r>
      <w:proofErr w:type="spellEnd"/>
      <w:r w:rsidR="00DD73B5">
        <w:t xml:space="preserve"> 30М. Крановое оборудование отсутствует. Кровля в осях 16-22/</w:t>
      </w:r>
      <w:proofErr w:type="gramStart"/>
      <w:r w:rsidR="00DD73B5">
        <w:t>Б-Д</w:t>
      </w:r>
      <w:proofErr w:type="gramEnd"/>
      <w:r w:rsidR="00DD73B5">
        <w:t xml:space="preserve"> рулонная </w:t>
      </w:r>
      <w:proofErr w:type="spellStart"/>
      <w:r w:rsidR="00DD73B5">
        <w:t>хрёхслойная</w:t>
      </w:r>
      <w:proofErr w:type="spellEnd"/>
      <w:r w:rsidR="00DD73B5">
        <w:t xml:space="preserve"> на битумной мастике, </w:t>
      </w:r>
      <w:r w:rsidR="00C425D8">
        <w:t>выполненная на цементно-песчаной стяжке. Кровля в осях 16-21/</w:t>
      </w:r>
      <w:proofErr w:type="gramStart"/>
      <w:r w:rsidR="00C425D8">
        <w:t>Д-Ж</w:t>
      </w:r>
      <w:proofErr w:type="gramEnd"/>
      <w:r w:rsidR="00C425D8">
        <w:t xml:space="preserve"> рулонная с двумя слоями </w:t>
      </w:r>
      <w:proofErr w:type="spellStart"/>
      <w:r w:rsidR="00C425D8">
        <w:t>изопласта</w:t>
      </w:r>
      <w:proofErr w:type="spellEnd"/>
      <w:r w:rsidR="00C425D8">
        <w:t xml:space="preserve"> на песчаном основании по керамзитобетону. Полы производственного здания – комбинированные (бетонные в осях 16-22/</w:t>
      </w:r>
      <w:proofErr w:type="gramStart"/>
      <w:r w:rsidR="00C425D8">
        <w:t>Б-Д</w:t>
      </w:r>
      <w:proofErr w:type="gramEnd"/>
      <w:r w:rsidR="00C425D8">
        <w:t>, из напольной керамической плитки в осях 16-21/Д-Ж.</w:t>
      </w:r>
    </w:p>
    <w:p w:rsidR="000E2282" w:rsidRDefault="000E2282" w:rsidP="00337B86">
      <w:pPr>
        <w:suppressAutoHyphens/>
        <w:jc w:val="both"/>
      </w:pPr>
    </w:p>
    <w:p w:rsidR="000E2282" w:rsidRPr="000E2282" w:rsidRDefault="000E2282" w:rsidP="000E2282">
      <w:pPr>
        <w:suppressAutoHyphens/>
        <w:jc w:val="both"/>
        <w:rPr>
          <w:b/>
        </w:rPr>
      </w:pPr>
      <w:r w:rsidRPr="000E2282">
        <w:rPr>
          <w:b/>
        </w:rPr>
        <w:t xml:space="preserve">Цели </w:t>
      </w:r>
      <w:r>
        <w:rPr>
          <w:b/>
        </w:rPr>
        <w:t xml:space="preserve">комплексного обследования и </w:t>
      </w:r>
      <w:r w:rsidRPr="000E2282">
        <w:rPr>
          <w:b/>
        </w:rPr>
        <w:t>экспертизы</w:t>
      </w:r>
      <w:r w:rsidR="00221F7A">
        <w:rPr>
          <w:b/>
        </w:rPr>
        <w:t xml:space="preserve"> промышленной безопасности</w:t>
      </w:r>
      <w:r w:rsidRPr="000E2282">
        <w:rPr>
          <w:b/>
        </w:rPr>
        <w:t>:</w:t>
      </w:r>
    </w:p>
    <w:p w:rsidR="000E2282" w:rsidRPr="000E2282" w:rsidRDefault="000E2282" w:rsidP="000E2282">
      <w:pPr>
        <w:suppressAutoHyphens/>
        <w:jc w:val="both"/>
      </w:pPr>
      <w:r w:rsidRPr="000E2282">
        <w:t xml:space="preserve">1. Оценка соответствия объекта экспертизы предъявляемым к нему требованиям </w:t>
      </w:r>
    </w:p>
    <w:p w:rsidR="000E2282" w:rsidRPr="000E2282" w:rsidRDefault="000E2282" w:rsidP="000E2282">
      <w:pPr>
        <w:suppressAutoHyphens/>
        <w:jc w:val="both"/>
      </w:pPr>
      <w:r w:rsidRPr="000E2282">
        <w:t xml:space="preserve"> промышленной безопасности (согласно Федеральному закону от 21.07.1977г. №116-ФЗ).</w:t>
      </w:r>
    </w:p>
    <w:p w:rsidR="000E2282" w:rsidRPr="000E2282" w:rsidRDefault="000E2282" w:rsidP="000E2282">
      <w:pPr>
        <w:suppressAutoHyphens/>
        <w:jc w:val="both"/>
      </w:pPr>
      <w:r w:rsidRPr="000E2282">
        <w:t xml:space="preserve">2. </w:t>
      </w:r>
      <w:r>
        <w:t>Комплексное обследование здания</w:t>
      </w:r>
      <w:r w:rsidRPr="000E2282">
        <w:t>, как строительного сооружения, для определения</w:t>
      </w:r>
    </w:p>
    <w:p w:rsidR="000E2282" w:rsidRPr="000E2282" w:rsidRDefault="000E2282" w:rsidP="000E2282">
      <w:pPr>
        <w:suppressAutoHyphens/>
        <w:jc w:val="both"/>
      </w:pPr>
      <w:r w:rsidRPr="000E2282">
        <w:t>технического состояния строительных конструкций и оценки их эксплуатационной пригодности.</w:t>
      </w:r>
    </w:p>
    <w:p w:rsidR="000E2282" w:rsidRPr="000E2282" w:rsidRDefault="000E2282" w:rsidP="000E2282">
      <w:pPr>
        <w:suppressAutoHyphens/>
        <w:jc w:val="both"/>
      </w:pPr>
      <w:r w:rsidRPr="000E2282">
        <w:t>3. Установление полноты, достоверности и правильности информации по объекту экспертизы (проектных, конструкторских, эксплуатационных, ремонтных и др. документов), соответствие её стандартам, нормам и правилам промышленной безопасности.</w:t>
      </w:r>
    </w:p>
    <w:p w:rsidR="000E2282" w:rsidRPr="000E2282" w:rsidRDefault="000E2282" w:rsidP="000E2282">
      <w:pPr>
        <w:suppressAutoHyphens/>
        <w:jc w:val="both"/>
      </w:pPr>
      <w:r w:rsidRPr="000E2282">
        <w:t xml:space="preserve">4. Подготовка выводов и рекомендаций по приведению объекта в соответствии с нормативными требованиями промышленной безопасности. </w:t>
      </w:r>
      <w:r w:rsidRPr="000E2282">
        <w:rPr>
          <w:b/>
        </w:rPr>
        <w:t xml:space="preserve">  </w:t>
      </w:r>
      <w:r w:rsidRPr="000E2282">
        <w:t xml:space="preserve"> </w:t>
      </w:r>
    </w:p>
    <w:p w:rsidR="00340714" w:rsidRPr="00340714" w:rsidRDefault="00DD73B5" w:rsidP="00337B86">
      <w:pPr>
        <w:suppressAutoHyphens/>
        <w:jc w:val="both"/>
      </w:pPr>
      <w:r>
        <w:t xml:space="preserve"> </w:t>
      </w:r>
      <w:r w:rsidR="00340714">
        <w:t xml:space="preserve"> </w:t>
      </w:r>
    </w:p>
    <w:p w:rsidR="006F1AA1" w:rsidRDefault="006F1AA1" w:rsidP="00337B86">
      <w:pPr>
        <w:suppressAutoHyphens/>
        <w:jc w:val="both"/>
        <w:rPr>
          <w:b/>
        </w:rPr>
      </w:pPr>
    </w:p>
    <w:p w:rsidR="00931117" w:rsidRPr="0030691B" w:rsidRDefault="00931117" w:rsidP="00931117"/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</w:t>
      </w:r>
      <w:proofErr w:type="gramStart"/>
      <w:r w:rsidRPr="005641FC">
        <w:rPr>
          <w:rFonts w:eastAsia="Calibri"/>
          <w:b/>
          <w:lang w:eastAsia="en-US"/>
        </w:rPr>
        <w:t>.  Требования</w:t>
      </w:r>
      <w:proofErr w:type="gramEnd"/>
      <w:r w:rsidRPr="005641FC">
        <w:rPr>
          <w:rFonts w:eastAsia="Calibri"/>
          <w:b/>
          <w:lang w:eastAsia="en-US"/>
        </w:rPr>
        <w:t xml:space="preserve"> к выполнению работ.</w:t>
      </w:r>
    </w:p>
    <w:p w:rsidR="0046403F" w:rsidRPr="00233D95" w:rsidRDefault="0046403F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7C2A2A" w:rsidRDefault="005641FC" w:rsidP="00D31393">
      <w:pPr>
        <w:jc w:val="center"/>
      </w:pPr>
      <w:r>
        <w:t>объёмов работ</w:t>
      </w:r>
      <w:r w:rsidR="00FE3DDC">
        <w:t xml:space="preserve"> по комплексному обследованию</w:t>
      </w:r>
      <w:r w:rsidR="007C2A2A">
        <w:t xml:space="preserve"> и экспертизе промышленной </w:t>
      </w:r>
    </w:p>
    <w:p w:rsidR="00FE3DDC" w:rsidRDefault="007C2A2A" w:rsidP="00D31393">
      <w:pPr>
        <w:jc w:val="center"/>
      </w:pPr>
      <w:r>
        <w:t xml:space="preserve">безопасности </w:t>
      </w:r>
      <w:r w:rsidR="00FE3DDC">
        <w:t>здан</w:t>
      </w:r>
      <w:r w:rsidR="00D8486C">
        <w:t>ия очистных сооружений</w:t>
      </w:r>
    </w:p>
    <w:p w:rsidR="00D31393" w:rsidRPr="00FE3DDC" w:rsidRDefault="00D31393" w:rsidP="00FE3DDC">
      <w:pPr>
        <w:autoSpaceDE w:val="0"/>
        <w:autoSpaceDN w:val="0"/>
        <w:adjustRightInd w:val="0"/>
        <w:rPr>
          <w:color w:val="000000"/>
        </w:rPr>
      </w:pPr>
    </w:p>
    <w:tbl>
      <w:tblPr>
        <w:tblW w:w="4971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1"/>
        <w:gridCol w:w="8731"/>
      </w:tblGrid>
      <w:tr w:rsidR="00CB4426" w:rsidTr="00CB4426">
        <w:trPr>
          <w:trHeight w:val="773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426" w:rsidRDefault="00CB4426" w:rsidP="00F20B28">
            <w:pPr>
              <w:jc w:val="center"/>
            </w:pPr>
            <w:r>
              <w:t>№ п/п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426" w:rsidRDefault="00CB4426" w:rsidP="00F20B28">
            <w:pPr>
              <w:jc w:val="center"/>
            </w:pPr>
            <w:r>
              <w:t>Наименование работ</w:t>
            </w:r>
          </w:p>
        </w:tc>
      </w:tr>
      <w:tr w:rsidR="00CB4426" w:rsidTr="00CB4426">
        <w:trPr>
          <w:trHeight w:val="549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1.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426" w:rsidRPr="00D36FB3" w:rsidRDefault="00CB4426" w:rsidP="00D2642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Изучение состава и содержания разделов проектной документации производственного здания.</w:t>
            </w:r>
          </w:p>
        </w:tc>
      </w:tr>
      <w:tr w:rsidR="00CB4426" w:rsidTr="002B356B">
        <w:trPr>
          <w:trHeight w:val="409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2.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CB4426" w:rsidRPr="00D36FB3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Детальное обследование строительных конструкций.</w:t>
            </w:r>
          </w:p>
        </w:tc>
      </w:tr>
      <w:tr w:rsidR="00CB4426" w:rsidTr="002B356B">
        <w:trPr>
          <w:trHeight w:val="401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3.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426" w:rsidRPr="00D36FB3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Выполнение откопки шурфов с целью обследования фундаментов здания.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4.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Натурное обследование фундаментов здания (размеры, глубина залегания, класс бетона, характеристики грунтов под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подошвой, произвести поверочные расчёты) 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5.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Выполнение поверочных расчётов несущих конструкций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(определение фактической несущей способности и максимально допустимой дополнительной нагрузки на </w:t>
            </w:r>
          </w:p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существующую конструкцию).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6.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прочности и несущей способности железобетонных и кирпичных элементов здания. 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7.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Определение теплотехнических характеристик ограждающих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конструкций, при необходимости дать предложения по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дополнительному утеплению (материал, толщину, способ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производства работ).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8.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Детальное обследование покрытия здания для уточнения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возможности его дальнейшей эксплуатации. 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9.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Детальное определение технического состояния ограждающих</w:t>
            </w:r>
            <w:r w:rsidR="001F3CE2">
              <w:rPr>
                <w:color w:val="000000"/>
              </w:rPr>
              <w:t xml:space="preserve"> к</w:t>
            </w:r>
            <w:r>
              <w:rPr>
                <w:color w:val="000000"/>
              </w:rPr>
              <w:t>онструкций (качество горизонтальных и вертикальных швов между панелями).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lastRenderedPageBreak/>
              <w:t>10.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Детальное обследование технического состояния кровельного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покрытия здания, систем водостоков.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11.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Определение состояния узлов сопряжения конструктивных</w:t>
            </w:r>
            <w:r w:rsidR="002B356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элементов между собой:</w:t>
            </w:r>
          </w:p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- качество «омоноличивания» стыков;</w:t>
            </w:r>
          </w:p>
          <w:p w:rsidR="001F3CE2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- величину и достаточность опирания элементов на опорные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площади (при</w:t>
            </w:r>
          </w:p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необходимости предложить варианты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усиления дефектных элементов);</w:t>
            </w:r>
          </w:p>
          <w:p w:rsidR="001F3CE2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- степень поражения коррозией стальных элементов (определение её влияния на</w:t>
            </w:r>
          </w:p>
          <w:p w:rsidR="00CB4426" w:rsidRDefault="001F3CE2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B4426">
              <w:rPr>
                <w:color w:val="000000"/>
              </w:rPr>
              <w:t xml:space="preserve"> снижение несущей способности</w:t>
            </w:r>
            <w:r>
              <w:rPr>
                <w:color w:val="000000"/>
              </w:rPr>
              <w:t xml:space="preserve"> </w:t>
            </w:r>
            <w:r w:rsidR="00CB4426">
              <w:rPr>
                <w:color w:val="000000"/>
              </w:rPr>
              <w:t>стальных элементов;</w:t>
            </w:r>
          </w:p>
          <w:p w:rsidR="001F3CE2" w:rsidRDefault="00CB4426" w:rsidP="00DC3F9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- физический износ строительных конструкций (в процентах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 каждой группе</w:t>
            </w:r>
          </w:p>
          <w:p w:rsidR="00CB4426" w:rsidRDefault="001F3CE2" w:rsidP="00DC3F9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B4426">
              <w:rPr>
                <w:color w:val="000000"/>
              </w:rPr>
              <w:t xml:space="preserve"> строительных конструкций.</w:t>
            </w:r>
          </w:p>
        </w:tc>
      </w:tr>
      <w:tr w:rsidR="00CB4426" w:rsidTr="00CB4426">
        <w:trPr>
          <w:trHeight w:val="665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12.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Осуществление детальной фотофиксации выявленных дефектов в обследуемом </w:t>
            </w:r>
            <w:r w:rsidR="001F3CE2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здании (разрушение материала</w:t>
            </w:r>
            <w:r w:rsidR="001F3CE2">
              <w:rPr>
                <w:color w:val="000000"/>
              </w:rPr>
              <w:t xml:space="preserve"> строительных конструкций, поражение коррозией</w:t>
            </w:r>
          </w:p>
          <w:p w:rsidR="00CB4426" w:rsidRDefault="001F3CE2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CB4426">
              <w:rPr>
                <w:color w:val="000000"/>
              </w:rPr>
              <w:t>тальных</w:t>
            </w:r>
            <w:r>
              <w:rPr>
                <w:color w:val="000000"/>
              </w:rPr>
              <w:t xml:space="preserve"> </w:t>
            </w:r>
            <w:r w:rsidR="00CB4426">
              <w:rPr>
                <w:color w:val="000000"/>
              </w:rPr>
              <w:t>элементов, деформации, трещины).</w:t>
            </w:r>
          </w:p>
        </w:tc>
      </w:tr>
      <w:tr w:rsidR="00CB4426" w:rsidTr="001F3CE2">
        <w:trPr>
          <w:trHeight w:val="573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13.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Составление карт дефектов строительных конструкций с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указанием мест и величины дефекта.</w:t>
            </w:r>
          </w:p>
        </w:tc>
      </w:tr>
      <w:tr w:rsidR="00CB4426" w:rsidTr="002B356B">
        <w:trPr>
          <w:trHeight w:val="1432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8415F2">
            <w:pPr>
              <w:jc w:val="center"/>
            </w:pPr>
            <w:r>
              <w:t>14.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26" w:rsidRDefault="00CB4426" w:rsidP="00F20B2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Выводы по результатам проведённого детального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обследования, выдача рекомендаций по устранению выявленных дефектов здания, предложение технических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решений по сохранению устойчивости отдельных конструктивных элементов и здания в целом в процессе их</w:t>
            </w:r>
            <w:r w:rsidR="001F3C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дальнейшей эксплуатации (при необходимости). </w:t>
            </w:r>
          </w:p>
        </w:tc>
      </w:tr>
      <w:tr w:rsidR="001A6B06" w:rsidTr="001A6B06">
        <w:trPr>
          <w:trHeight w:val="1432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B06" w:rsidRDefault="004C51B0" w:rsidP="008415F2">
            <w:pPr>
              <w:jc w:val="center"/>
            </w:pPr>
            <w:r>
              <w:t>15</w:t>
            </w:r>
            <w:r w:rsidR="001A6B06">
              <w:t>.</w:t>
            </w:r>
          </w:p>
        </w:tc>
        <w:tc>
          <w:tcPr>
            <w:tcW w:w="4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B06" w:rsidRDefault="004C51B0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С</w:t>
            </w:r>
            <w:r w:rsidR="001A6B06" w:rsidRPr="001A6B06">
              <w:rPr>
                <w:color w:val="000000"/>
              </w:rPr>
              <w:t>оставление заключения экспертизы</w:t>
            </w:r>
            <w:r w:rsidR="001A6B06">
              <w:rPr>
                <w:color w:val="000000"/>
              </w:rPr>
              <w:t xml:space="preserve"> промышленной безопасности здания</w:t>
            </w:r>
          </w:p>
          <w:p w:rsidR="001A6B06" w:rsidRPr="001A6B06" w:rsidRDefault="002253A3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1A6B06">
              <w:rPr>
                <w:color w:val="000000"/>
              </w:rPr>
              <w:t xml:space="preserve">чистных </w:t>
            </w:r>
            <w:r>
              <w:rPr>
                <w:color w:val="000000"/>
              </w:rPr>
              <w:t>соору</w:t>
            </w:r>
            <w:r w:rsidR="004C51B0">
              <w:rPr>
                <w:color w:val="000000"/>
              </w:rPr>
              <w:t>жений в котором</w:t>
            </w:r>
            <w:r w:rsidR="001A6B06" w:rsidRPr="001A6B06">
              <w:rPr>
                <w:color w:val="000000"/>
              </w:rPr>
              <w:t xml:space="preserve"> отражаются:</w:t>
            </w:r>
          </w:p>
          <w:p w:rsidR="001A6B06" w:rsidRPr="001A6B06" w:rsidRDefault="004C51B0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1A6B06" w:rsidRPr="001A6B06">
              <w:rPr>
                <w:color w:val="000000"/>
              </w:rPr>
              <w:t xml:space="preserve">.1. </w:t>
            </w:r>
            <w:r>
              <w:rPr>
                <w:color w:val="000000"/>
              </w:rPr>
              <w:t xml:space="preserve">Даётся характеристика выявленных дефектов и повреждений. </w:t>
            </w:r>
          </w:p>
          <w:p w:rsidR="001A6B06" w:rsidRPr="001A6B06" w:rsidRDefault="004C51B0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15.2. Делается вывод о влиянии выявленных дефектов и повреж</w:t>
            </w:r>
            <w:r w:rsidR="00FD5318">
              <w:rPr>
                <w:color w:val="000000"/>
              </w:rPr>
              <w:t>дений на нормальную эксплуатацию строительных конструкций здания и возможность их устранения при проведении плановых ремонтов.</w:t>
            </w:r>
          </w:p>
          <w:p w:rsidR="001A6B06" w:rsidRDefault="001A6B06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A6B06">
              <w:rPr>
                <w:color w:val="000000"/>
              </w:rPr>
              <w:t xml:space="preserve"> </w:t>
            </w:r>
            <w:r w:rsidR="00644B7A">
              <w:rPr>
                <w:color w:val="000000"/>
              </w:rPr>
              <w:t>15.3. Даются рекомендации и указываются мероприятия по обеспечению безопасной эксплуатации здания.</w:t>
            </w:r>
          </w:p>
          <w:p w:rsidR="00644B7A" w:rsidRPr="001C7828" w:rsidRDefault="00644B7A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15.4. На основании полученных результатов экспертизы определяется возможность продления срока безопасной эксплуатации здания.</w:t>
            </w:r>
          </w:p>
          <w:p w:rsidR="001A6B06" w:rsidRPr="001A6B06" w:rsidRDefault="00644B7A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 w:rsidR="001A6B06" w:rsidRPr="001A6B0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Даются р</w:t>
            </w:r>
            <w:r w:rsidR="001A6B06" w:rsidRPr="001A6B06">
              <w:rPr>
                <w:color w:val="000000"/>
              </w:rPr>
              <w:t>екомендации по техническим решениям и проведению компенсирующих мероприятий.</w:t>
            </w:r>
          </w:p>
          <w:p w:rsidR="001A6B06" w:rsidRPr="001A6B06" w:rsidRDefault="00644B7A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15.6</w:t>
            </w:r>
            <w:r w:rsidR="001A6B06" w:rsidRPr="001A6B06">
              <w:rPr>
                <w:color w:val="000000"/>
              </w:rPr>
              <w:t>. Делается вывод о соответств</w:t>
            </w:r>
            <w:r w:rsidR="00221F7A">
              <w:rPr>
                <w:color w:val="000000"/>
              </w:rPr>
              <w:t xml:space="preserve">ии (не </w:t>
            </w:r>
            <w:proofErr w:type="gramStart"/>
            <w:r w:rsidR="00221F7A">
              <w:rPr>
                <w:color w:val="000000"/>
              </w:rPr>
              <w:t>соответствии)  здания</w:t>
            </w:r>
            <w:proofErr w:type="gramEnd"/>
            <w:r w:rsidR="00221F7A">
              <w:rPr>
                <w:color w:val="000000"/>
              </w:rPr>
              <w:t xml:space="preserve"> очистных сооружений </w:t>
            </w:r>
            <w:r w:rsidR="001A6B06" w:rsidRPr="001A6B06">
              <w:rPr>
                <w:color w:val="000000"/>
              </w:rPr>
              <w:t>требованиям промышленной безопасности.</w:t>
            </w:r>
          </w:p>
          <w:p w:rsidR="001A6B06" w:rsidRDefault="00644B7A" w:rsidP="001A6B0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15.7</w:t>
            </w:r>
            <w:r w:rsidR="001A6B06" w:rsidRPr="001A6B0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="001A6B06" w:rsidRPr="001A6B06">
              <w:rPr>
                <w:color w:val="000000"/>
              </w:rPr>
              <w:t>Определяется срок проведения очередной экспертизы промы</w:t>
            </w:r>
            <w:r w:rsidR="00221F7A">
              <w:rPr>
                <w:color w:val="000000"/>
              </w:rPr>
              <w:t>шленной безопасности здания очистных сооружений.</w:t>
            </w:r>
          </w:p>
        </w:tc>
      </w:tr>
    </w:tbl>
    <w:p w:rsidR="00D10241" w:rsidRPr="00C94F78" w:rsidRDefault="00D10241" w:rsidP="0030691B"/>
    <w:p w:rsidR="00D2642C" w:rsidRPr="005233BE" w:rsidRDefault="00D2642C" w:rsidP="00D2642C">
      <w:pPr>
        <w:jc w:val="center"/>
        <w:rPr>
          <w:b/>
        </w:rPr>
      </w:pPr>
      <w:r w:rsidRPr="005233BE">
        <w:rPr>
          <w:b/>
        </w:rPr>
        <w:t>Особые условия</w:t>
      </w:r>
    </w:p>
    <w:p w:rsidR="00D2642C" w:rsidRPr="00A85F7E" w:rsidRDefault="00D2642C" w:rsidP="00D2642C">
      <w:pPr>
        <w:rPr>
          <w:b/>
        </w:rPr>
      </w:pPr>
      <w:r w:rsidRPr="00A85F7E">
        <w:rPr>
          <w:b/>
        </w:rPr>
        <w:t>1.Выполнение требований:</w:t>
      </w:r>
    </w:p>
    <w:p w:rsidR="00D2642C" w:rsidRPr="005233BE" w:rsidRDefault="00D2642C" w:rsidP="00D2642C">
      <w:pPr>
        <w:rPr>
          <w:b/>
        </w:rPr>
      </w:pPr>
      <w:r w:rsidRPr="005233BE">
        <w:rPr>
          <w:b/>
        </w:rPr>
        <w:t>1.</w:t>
      </w:r>
      <w:r>
        <w:rPr>
          <w:b/>
        </w:rPr>
        <w:t xml:space="preserve">1. </w:t>
      </w:r>
      <w:r w:rsidRPr="005233BE">
        <w:rPr>
          <w:b/>
        </w:rPr>
        <w:t>Требования к производству и качеству работ:</w:t>
      </w:r>
    </w:p>
    <w:p w:rsidR="00D2642C" w:rsidRPr="00BE3551" w:rsidRDefault="00D2642C" w:rsidP="00D2642C">
      <w:pPr>
        <w:ind w:left="426" w:hanging="426"/>
        <w:jc w:val="both"/>
      </w:pPr>
      <w:r w:rsidRPr="00BE3551">
        <w:t>1.1.</w:t>
      </w:r>
      <w:r w:rsidRPr="00BE3551">
        <w:tab/>
        <w:t xml:space="preserve">Работы, указанные </w:t>
      </w:r>
      <w:proofErr w:type="gramStart"/>
      <w:r w:rsidRPr="00BE3551">
        <w:t>в таблице</w:t>
      </w:r>
      <w:proofErr w:type="gramEnd"/>
      <w:r w:rsidRPr="00BE3551">
        <w:t xml:space="preserve"> выполняются в соответствии с графиком согласованным с заказчиком.</w:t>
      </w:r>
    </w:p>
    <w:p w:rsidR="00D2642C" w:rsidRDefault="00D2642C" w:rsidP="00A33E59">
      <w:pPr>
        <w:ind w:left="426" w:hanging="426"/>
        <w:jc w:val="both"/>
      </w:pPr>
      <w:r w:rsidRPr="00BE3551">
        <w:t>1.2.</w:t>
      </w:r>
      <w:r w:rsidRPr="00BE3551">
        <w:tab/>
        <w:t>При выполнении работ должны соблюдаться требования следующих нормативных документов: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Федерального закона «О промышленной безопасности опасных производственных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объ</w:t>
      </w:r>
      <w:r w:rsidR="00C07CA9" w:rsidRPr="001E104B">
        <w:rPr>
          <w:rFonts w:ascii="Times New Roman" w:hAnsi="Times New Roman" w:cs="Times New Roman"/>
          <w:sz w:val="24"/>
          <w:szCs w:val="24"/>
        </w:rPr>
        <w:t>ектов» от 21.07.1997г. №116-Ф-3;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Приказа Минприроды России №195 от 30.06.2009г. «Об утверждении Порядка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 xml:space="preserve">продления срока безопасной эксплуатации технических устройств, оборудования и сооружений на опасных производственных объектах»; 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 xml:space="preserve">Положения о порядке проведения экспертизы промышленной безопасности (РД 09-539-03); 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lastRenderedPageBreak/>
        <w:t>Положения о порядке утверждения заключений экспертизы промышленной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безопасности (РД 03-298-99);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СНиП 3.03.01-87 «Строительные нормы и правила. Несущие и ограждающие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конструкции»;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ГОСТ 28702-90 «Контроль неразрушающий. Толщиномеры ультразвуковые»;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ГОСТ 22761-77 «Металлы и сплавы. Метод измерения твёрдости по Бринеллю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переносными твердомерами статического действия»;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Инструкции по визуальному и измерительному контролю (РД 03-606-03);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Правил технической эксплуатации электрических станций и сетей РФ (СО 34.20.501-2003);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 xml:space="preserve">Правил безопасности при работе с инструментом и приспособлениями (СО 153-34.03.204); 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 xml:space="preserve">Правил пожарной безопасности для энергетических предприятий (СО 34.03.301- 00); 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Инструкции по оказанию первой помощи при несчастных случаях на производстве (СО34.0-03.702-99);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Общих правил промышленной безопасности для организаций, осуществляющих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деятельность в области промышленной безопасности опасных производственных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объектов (ПБ 03-517-02);</w:t>
      </w:r>
    </w:p>
    <w:p w:rsidR="00823986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Правил проведения экспертизы промышленной безопасности (ПБ 03-246-98);</w:t>
      </w:r>
    </w:p>
    <w:p w:rsidR="00D2642C" w:rsidRPr="001E104B" w:rsidRDefault="00823986" w:rsidP="001E104B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 xml:space="preserve">Общих правил взрывобезопасности для взрывопожароопасных химических, нефтехимических и нефтеперерабатывающих производств (ПБ 09-540-03).    </w:t>
      </w:r>
    </w:p>
    <w:p w:rsidR="00D2642C" w:rsidRPr="00BE3551" w:rsidRDefault="00D2642C" w:rsidP="00D2642C">
      <w:pPr>
        <w:ind w:left="426" w:hanging="426"/>
        <w:jc w:val="both"/>
      </w:pPr>
      <w:r w:rsidRPr="00BE3551">
        <w:t xml:space="preserve"> По окончании работ:</w:t>
      </w:r>
    </w:p>
    <w:p w:rsidR="00D2642C" w:rsidRPr="001E104B" w:rsidRDefault="00D2642C" w:rsidP="001E104B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оформле</w:t>
      </w:r>
      <w:r w:rsidR="00C46DDD" w:rsidRPr="001E104B">
        <w:rPr>
          <w:rFonts w:ascii="Times New Roman" w:hAnsi="Times New Roman" w:cs="Times New Roman"/>
          <w:sz w:val="24"/>
          <w:szCs w:val="24"/>
        </w:rPr>
        <w:t>ние отчёта по результатам комплексного обследования</w:t>
      </w:r>
      <w:r w:rsidR="0056590A" w:rsidRPr="001E104B">
        <w:rPr>
          <w:rFonts w:ascii="Times New Roman" w:hAnsi="Times New Roman" w:cs="Times New Roman"/>
          <w:sz w:val="24"/>
          <w:szCs w:val="24"/>
        </w:rPr>
        <w:t xml:space="preserve"> здания</w:t>
      </w:r>
      <w:r w:rsidRPr="001E104B">
        <w:rPr>
          <w:rFonts w:ascii="Times New Roman" w:hAnsi="Times New Roman" w:cs="Times New Roman"/>
          <w:sz w:val="24"/>
          <w:szCs w:val="24"/>
        </w:rPr>
        <w:t>;</w:t>
      </w:r>
    </w:p>
    <w:p w:rsidR="00542830" w:rsidRPr="001E104B" w:rsidRDefault="00542830" w:rsidP="001E104B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 xml:space="preserve">оформление заключения экспертизы промышленной безопасности по результатам комплексного обследования здания (в бумажном виде – 4 экз.) с выдачей рекомендаций по дальнейшей эксплуатации конструктивных </w:t>
      </w:r>
      <w:proofErr w:type="gramStart"/>
      <w:r w:rsidRPr="001E104B">
        <w:rPr>
          <w:rFonts w:ascii="Times New Roman" w:hAnsi="Times New Roman" w:cs="Times New Roman"/>
          <w:sz w:val="24"/>
          <w:szCs w:val="24"/>
        </w:rPr>
        <w:t>элементов  здания</w:t>
      </w:r>
      <w:proofErr w:type="gramEnd"/>
      <w:r w:rsidRPr="001E104B">
        <w:rPr>
          <w:rFonts w:ascii="Times New Roman" w:hAnsi="Times New Roman" w:cs="Times New Roman"/>
          <w:sz w:val="24"/>
          <w:szCs w:val="24"/>
        </w:rPr>
        <w:t xml:space="preserve"> в целом.     </w:t>
      </w:r>
    </w:p>
    <w:p w:rsidR="00D8486C" w:rsidRPr="001E104B" w:rsidRDefault="00542830" w:rsidP="001E104B">
      <w:pPr>
        <w:pStyle w:val="a6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в</w:t>
      </w:r>
      <w:r w:rsidR="00D2642C" w:rsidRPr="001E104B">
        <w:rPr>
          <w:rFonts w:ascii="Times New Roman" w:hAnsi="Times New Roman" w:cs="Times New Roman"/>
          <w:sz w:val="24"/>
          <w:szCs w:val="24"/>
        </w:rPr>
        <w:t>ыдача заключений и рекоменд</w:t>
      </w:r>
      <w:r w:rsidR="00C46DDD" w:rsidRPr="001E104B">
        <w:rPr>
          <w:rFonts w:ascii="Times New Roman" w:hAnsi="Times New Roman" w:cs="Times New Roman"/>
          <w:sz w:val="24"/>
          <w:szCs w:val="24"/>
        </w:rPr>
        <w:t>аций по дальнейшей эксплуатации конструктивных</w:t>
      </w:r>
    </w:p>
    <w:p w:rsidR="009F1641" w:rsidRPr="001E104B" w:rsidRDefault="00C46DDD" w:rsidP="001E104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элементов и здания в целом.</w:t>
      </w:r>
      <w:r w:rsidR="00D2642C" w:rsidRPr="001E104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2642C" w:rsidRPr="001E104B" w:rsidRDefault="00D2642C" w:rsidP="00D2642C">
      <w:pPr>
        <w:jc w:val="both"/>
      </w:pPr>
    </w:p>
    <w:p w:rsidR="00542830" w:rsidRDefault="00542830" w:rsidP="0009042F">
      <w:pPr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09042F" w:rsidRPr="005233BE" w:rsidRDefault="0009042F" w:rsidP="0009042F">
      <w:pPr>
        <w:jc w:val="both"/>
        <w:rPr>
          <w:b/>
        </w:rPr>
      </w:pPr>
      <w:r w:rsidRPr="005233BE">
        <w:rPr>
          <w:b/>
        </w:rPr>
        <w:t>2.    Требования к подрядной организации:</w:t>
      </w:r>
    </w:p>
    <w:p w:rsidR="0009042F" w:rsidRDefault="0009042F" w:rsidP="0009042F">
      <w:pPr>
        <w:jc w:val="both"/>
        <w:rPr>
          <w:b/>
        </w:rPr>
      </w:pPr>
      <w:r w:rsidRPr="005233BE">
        <w:rPr>
          <w:b/>
        </w:rPr>
        <w:t>2.1. Общие требования к подрядной организации:</w:t>
      </w:r>
    </w:p>
    <w:p w:rsidR="00C07CA9" w:rsidRPr="001E104B" w:rsidRDefault="00C07CA9" w:rsidP="001E104B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иметь опыт работы в области проведения обследований не менее 3 лет;</w:t>
      </w:r>
    </w:p>
    <w:p w:rsidR="00C07CA9" w:rsidRPr="001E104B" w:rsidRDefault="00C07CA9" w:rsidP="001E104B">
      <w:pPr>
        <w:pStyle w:val="a6"/>
        <w:numPr>
          <w:ilvl w:val="0"/>
          <w:numId w:val="19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 xml:space="preserve">иметь лицензию, выданную </w:t>
      </w:r>
      <w:r w:rsidR="001E104B" w:rsidRPr="001E104B">
        <w:rPr>
          <w:rFonts w:ascii="Times New Roman" w:hAnsi="Times New Roman" w:cs="Times New Roman"/>
          <w:sz w:val="24"/>
          <w:szCs w:val="24"/>
        </w:rPr>
        <w:t>Федеральной службой по</w:t>
      </w:r>
      <w:r w:rsidRPr="001E104B">
        <w:rPr>
          <w:rFonts w:ascii="Times New Roman" w:hAnsi="Times New Roman" w:cs="Times New Roman"/>
          <w:sz w:val="24"/>
          <w:szCs w:val="24"/>
        </w:rPr>
        <w:t xml:space="preserve"> экологическому,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="001E104B" w:rsidRPr="001E104B">
        <w:rPr>
          <w:rFonts w:ascii="Times New Roman" w:hAnsi="Times New Roman" w:cs="Times New Roman"/>
          <w:sz w:val="24"/>
          <w:szCs w:val="24"/>
        </w:rPr>
        <w:t>технологическому и</w:t>
      </w:r>
      <w:r w:rsidRPr="001E104B">
        <w:rPr>
          <w:rFonts w:ascii="Times New Roman" w:hAnsi="Times New Roman" w:cs="Times New Roman"/>
          <w:sz w:val="24"/>
          <w:szCs w:val="24"/>
        </w:rPr>
        <w:t xml:space="preserve"> атомному надзору России, на проведение экспертизы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промышленной безопасности (проведение экспертизы проектной документации на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строительство, расширение, реконструкцию, техническое перевооружение, консервацию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и ликвидацию опасного производственного объекта; зданий и сооружений на опасном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производственном объекте);</w:t>
      </w:r>
    </w:p>
    <w:p w:rsidR="00C07CA9" w:rsidRPr="001E104B" w:rsidRDefault="001E104B" w:rsidP="001E104B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иметь свидетельство</w:t>
      </w:r>
      <w:r w:rsidR="00C07CA9" w:rsidRPr="001E104B">
        <w:rPr>
          <w:rFonts w:ascii="Times New Roman" w:hAnsi="Times New Roman" w:cs="Times New Roman"/>
          <w:sz w:val="24"/>
          <w:szCs w:val="24"/>
        </w:rPr>
        <w:t xml:space="preserve"> об аттестации лаборатории неразрушающего контроля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CA9" w:rsidRPr="001E104B">
        <w:rPr>
          <w:rFonts w:ascii="Times New Roman" w:hAnsi="Times New Roman" w:cs="Times New Roman"/>
          <w:sz w:val="24"/>
          <w:szCs w:val="24"/>
        </w:rPr>
        <w:t>диагностики;</w:t>
      </w:r>
    </w:p>
    <w:p w:rsidR="00C07CA9" w:rsidRPr="001E104B" w:rsidRDefault="001E104B" w:rsidP="001E104B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обеспечить соответствие сметной</w:t>
      </w:r>
      <w:r w:rsidR="00C07CA9" w:rsidRPr="001E104B">
        <w:rPr>
          <w:rFonts w:ascii="Times New Roman" w:hAnsi="Times New Roman" w:cs="Times New Roman"/>
          <w:sz w:val="24"/>
          <w:szCs w:val="24"/>
        </w:rPr>
        <w:t xml:space="preserve"> документации требованиям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7CA9" w:rsidRPr="001E104B">
        <w:rPr>
          <w:rFonts w:ascii="Times New Roman" w:hAnsi="Times New Roman" w:cs="Times New Roman"/>
          <w:sz w:val="24"/>
          <w:szCs w:val="24"/>
        </w:rPr>
        <w:t>ценообразования, принятой в ОАО «ТГК-1»;</w:t>
      </w:r>
    </w:p>
    <w:p w:rsidR="00C07CA9" w:rsidRPr="001E104B" w:rsidRDefault="00C07CA9" w:rsidP="001E104B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lastRenderedPageBreak/>
        <w:t>работники Исполнителя должны быть ознакомлены с Экологической политикой ОАО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«ТГК-1». Исполнитель должен принимать необходимые меры по соблюдению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обязательств этой политики в рамках деятельности, определенной настоящим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техническим заданием;</w:t>
      </w:r>
    </w:p>
    <w:p w:rsidR="00C07CA9" w:rsidRPr="001E104B" w:rsidRDefault="00C07CA9" w:rsidP="001E104B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самостоятельно выполнять транспортн</w:t>
      </w:r>
      <w:r w:rsidR="001E104B">
        <w:rPr>
          <w:rFonts w:ascii="Times New Roman" w:hAnsi="Times New Roman" w:cs="Times New Roman"/>
          <w:sz w:val="24"/>
          <w:szCs w:val="24"/>
        </w:rPr>
        <w:t xml:space="preserve">ое обеспечение работ: перевозку </w:t>
      </w:r>
      <w:r w:rsidRPr="001E104B">
        <w:rPr>
          <w:rFonts w:ascii="Times New Roman" w:hAnsi="Times New Roman" w:cs="Times New Roman"/>
          <w:sz w:val="24"/>
          <w:szCs w:val="24"/>
        </w:rPr>
        <w:t>необходимых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приборов и оборудования;</w:t>
      </w:r>
    </w:p>
    <w:p w:rsidR="00C07CA9" w:rsidRPr="001E104B" w:rsidRDefault="00C07CA9" w:rsidP="001E104B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104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</w:t>
      </w:r>
      <w:r w:rsidR="001E104B">
        <w:rPr>
          <w:rFonts w:ascii="Times New Roman" w:hAnsi="Times New Roman" w:cs="Times New Roman"/>
          <w:sz w:val="24"/>
          <w:szCs w:val="24"/>
        </w:rPr>
        <w:t xml:space="preserve"> </w:t>
      </w:r>
      <w:r w:rsidRPr="001E104B">
        <w:rPr>
          <w:rFonts w:ascii="Times New Roman" w:hAnsi="Times New Roman" w:cs="Times New Roman"/>
          <w:sz w:val="24"/>
          <w:szCs w:val="24"/>
        </w:rPr>
        <w:t>Исполнителем указанных выше требований.</w:t>
      </w:r>
    </w:p>
    <w:p w:rsidR="00C07CA9" w:rsidRPr="005233BE" w:rsidRDefault="00C07CA9" w:rsidP="001E104B">
      <w:pPr>
        <w:jc w:val="both"/>
        <w:rPr>
          <w:b/>
        </w:rPr>
      </w:pPr>
    </w:p>
    <w:bookmarkEnd w:id="1"/>
    <w:bookmarkEnd w:id="2"/>
    <w:bookmarkEnd w:id="3"/>
    <w:bookmarkEnd w:id="4"/>
    <w:bookmarkEnd w:id="5"/>
    <w:p w:rsidR="0009042F" w:rsidRPr="008173F3" w:rsidRDefault="0009042F" w:rsidP="008173F3">
      <w:pPr>
        <w:jc w:val="both"/>
        <w:rPr>
          <w:b/>
        </w:rPr>
      </w:pPr>
      <w:r w:rsidRPr="005233BE">
        <w:rPr>
          <w:b/>
        </w:rPr>
        <w:t xml:space="preserve">2.2. Специальные требования к </w:t>
      </w:r>
      <w:r w:rsidR="008173F3">
        <w:rPr>
          <w:b/>
        </w:rPr>
        <w:t>персоналу подрядной организации</w:t>
      </w:r>
    </w:p>
    <w:p w:rsidR="00415901" w:rsidRDefault="00415901" w:rsidP="005F222F">
      <w:pPr>
        <w:ind w:left="426" w:hanging="426"/>
        <w:jc w:val="both"/>
      </w:pPr>
      <w:r>
        <w:t>-</w:t>
      </w:r>
      <w:r>
        <w:tab/>
      </w:r>
      <w:r w:rsidR="008173F3" w:rsidRPr="008173F3">
        <w:t>персонал должен быть обучен и аттестован по охране труда, пожарной безопасности и промышленной безопасности энергообъектов (руководител</w:t>
      </w:r>
      <w:r w:rsidR="008173F3">
        <w:t>и работ в соответствии с Положе</w:t>
      </w:r>
      <w:r w:rsidR="008173F3" w:rsidRPr="008173F3">
        <w:t>нием о порядке подготовки и аттестации работников орга</w:t>
      </w:r>
      <w:r w:rsidR="008173F3">
        <w:t>низаций, осуществляющих деятель</w:t>
      </w:r>
      <w:r w:rsidR="008173F3" w:rsidRPr="008173F3">
        <w:t>ность в области промышленной безопаснос</w:t>
      </w:r>
      <w:r w:rsidR="008173F3">
        <w:t>ти опасных производственных объе</w:t>
      </w:r>
      <w:r w:rsidR="008173F3" w:rsidRPr="008173F3">
        <w:t>ктов);</w:t>
      </w:r>
    </w:p>
    <w:p w:rsidR="0009042F" w:rsidRDefault="00415901" w:rsidP="0009042F">
      <w:pPr>
        <w:ind w:left="426" w:hanging="426"/>
        <w:jc w:val="both"/>
      </w:pPr>
      <w:r>
        <w:t xml:space="preserve"> </w:t>
      </w:r>
      <w:r w:rsidR="0009042F">
        <w:t>-</w:t>
      </w:r>
      <w:r w:rsidR="0009042F">
        <w:tab/>
        <w:t>персонал, должен иметь все необходимые для работы приборы, инструменты и специальные приспособления;</w:t>
      </w:r>
    </w:p>
    <w:p w:rsidR="0009042F" w:rsidRDefault="0009042F" w:rsidP="0009042F">
      <w:pPr>
        <w:ind w:left="426" w:hanging="426"/>
        <w:jc w:val="both"/>
      </w:pPr>
      <w:r>
        <w:t>-</w:t>
      </w:r>
      <w:r>
        <w:tab/>
        <w:t>персонал, должен организовать своевременное оформление и веден</w:t>
      </w:r>
      <w:r w:rsidR="005411B0">
        <w:t>ие, исполнительной документации.</w:t>
      </w:r>
    </w:p>
    <w:p w:rsidR="0009042F" w:rsidRDefault="0009042F" w:rsidP="0009042F">
      <w:pPr>
        <w:jc w:val="both"/>
        <w:rPr>
          <w:b/>
        </w:rPr>
      </w:pPr>
    </w:p>
    <w:p w:rsidR="0009042F" w:rsidRPr="00BE3551" w:rsidRDefault="0009042F" w:rsidP="0009042F">
      <w:pPr>
        <w:jc w:val="both"/>
        <w:rPr>
          <w:b/>
        </w:rPr>
      </w:pPr>
      <w:r w:rsidRPr="00BE3551">
        <w:rPr>
          <w:b/>
        </w:rPr>
        <w:t>3. Запасные части и материалы:</w:t>
      </w:r>
    </w:p>
    <w:p w:rsidR="002B356B" w:rsidRDefault="0009042F" w:rsidP="009F1641">
      <w:pPr>
        <w:jc w:val="both"/>
      </w:pPr>
      <w:r>
        <w:t xml:space="preserve">       Расх</w:t>
      </w:r>
      <w:r w:rsidR="00415901">
        <w:t>одные материалы</w:t>
      </w:r>
      <w:r w:rsidR="0056590A">
        <w:t>, необходимые для выполнения работ по комплексному</w:t>
      </w:r>
    </w:p>
    <w:p w:rsidR="009A2B1E" w:rsidRDefault="002B356B" w:rsidP="009F1641">
      <w:pPr>
        <w:jc w:val="both"/>
      </w:pPr>
      <w:r>
        <w:t xml:space="preserve">     </w:t>
      </w:r>
      <w:r w:rsidR="0056590A">
        <w:t xml:space="preserve"> обследованию здания, приобретаются подрядной организацией.</w:t>
      </w:r>
    </w:p>
    <w:p w:rsidR="009A2B1E" w:rsidRDefault="009A2B1E" w:rsidP="009F1641">
      <w:pPr>
        <w:jc w:val="both"/>
      </w:pPr>
    </w:p>
    <w:p w:rsidR="00C07CA9" w:rsidRDefault="00C07CA9" w:rsidP="009F1641">
      <w:pPr>
        <w:jc w:val="both"/>
      </w:pPr>
    </w:p>
    <w:sectPr w:rsidR="00C07CA9" w:rsidSect="0046403F">
      <w:footerReference w:type="default" r:id="rId8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757" w:rsidRDefault="00F74757" w:rsidP="00B8085D">
      <w:r>
        <w:separator/>
      </w:r>
    </w:p>
  </w:endnote>
  <w:endnote w:type="continuationSeparator" w:id="0">
    <w:p w:rsidR="00F74757" w:rsidRDefault="00F7475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5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757" w:rsidRDefault="00F74757" w:rsidP="00B8085D">
      <w:r>
        <w:separator/>
      </w:r>
    </w:p>
  </w:footnote>
  <w:footnote w:type="continuationSeparator" w:id="0">
    <w:p w:rsidR="00F74757" w:rsidRDefault="00F7475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231658"/>
    <w:multiLevelType w:val="hybridMultilevel"/>
    <w:tmpl w:val="EBD862A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19ED53E0"/>
    <w:multiLevelType w:val="hybridMultilevel"/>
    <w:tmpl w:val="0B1C9344"/>
    <w:lvl w:ilvl="0" w:tplc="356487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A642FA0"/>
    <w:multiLevelType w:val="hybridMultilevel"/>
    <w:tmpl w:val="B3DEB98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677E7"/>
    <w:multiLevelType w:val="hybridMultilevel"/>
    <w:tmpl w:val="44388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DD7B95"/>
    <w:multiLevelType w:val="hybridMultilevel"/>
    <w:tmpl w:val="D15E842A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8465D1"/>
    <w:multiLevelType w:val="hybridMultilevel"/>
    <w:tmpl w:val="99409A1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13"/>
  </w:num>
  <w:num w:numId="6">
    <w:abstractNumId w:val="10"/>
  </w:num>
  <w:num w:numId="7">
    <w:abstractNumId w:val="11"/>
  </w:num>
  <w:num w:numId="8">
    <w:abstractNumId w:val="9"/>
  </w:num>
  <w:num w:numId="9">
    <w:abstractNumId w:val="1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4"/>
  </w:num>
  <w:num w:numId="14">
    <w:abstractNumId w:val="14"/>
  </w:num>
  <w:num w:numId="15">
    <w:abstractNumId w:val="15"/>
  </w:num>
  <w:num w:numId="16">
    <w:abstractNumId w:val="2"/>
  </w:num>
  <w:num w:numId="17">
    <w:abstractNumId w:val="17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4F38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B5E3A"/>
    <w:rsid w:val="000C2472"/>
    <w:rsid w:val="000C6CDB"/>
    <w:rsid w:val="000D0910"/>
    <w:rsid w:val="000D1ED0"/>
    <w:rsid w:val="000D6158"/>
    <w:rsid w:val="000E2282"/>
    <w:rsid w:val="000E392C"/>
    <w:rsid w:val="000F058A"/>
    <w:rsid w:val="000F69C0"/>
    <w:rsid w:val="001006B9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A6B06"/>
    <w:rsid w:val="001B676D"/>
    <w:rsid w:val="001B79B9"/>
    <w:rsid w:val="001C45F6"/>
    <w:rsid w:val="001C5A97"/>
    <w:rsid w:val="001C5D13"/>
    <w:rsid w:val="001C750E"/>
    <w:rsid w:val="001C7828"/>
    <w:rsid w:val="001D4089"/>
    <w:rsid w:val="001D5AAB"/>
    <w:rsid w:val="001E02FA"/>
    <w:rsid w:val="001E104B"/>
    <w:rsid w:val="001E5043"/>
    <w:rsid w:val="001E6197"/>
    <w:rsid w:val="001F3CE2"/>
    <w:rsid w:val="00216669"/>
    <w:rsid w:val="002205C2"/>
    <w:rsid w:val="00221F7A"/>
    <w:rsid w:val="002253A3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0EFF"/>
    <w:rsid w:val="002A3243"/>
    <w:rsid w:val="002A6401"/>
    <w:rsid w:val="002A7DF7"/>
    <w:rsid w:val="002B1116"/>
    <w:rsid w:val="002B1711"/>
    <w:rsid w:val="002B356B"/>
    <w:rsid w:val="002B4CE3"/>
    <w:rsid w:val="002B69AB"/>
    <w:rsid w:val="002B7750"/>
    <w:rsid w:val="002C6981"/>
    <w:rsid w:val="002C7745"/>
    <w:rsid w:val="002D154A"/>
    <w:rsid w:val="002D55F0"/>
    <w:rsid w:val="002D5F5D"/>
    <w:rsid w:val="002D74C1"/>
    <w:rsid w:val="002E16D0"/>
    <w:rsid w:val="002E2975"/>
    <w:rsid w:val="002F2010"/>
    <w:rsid w:val="002F2BBB"/>
    <w:rsid w:val="002F33D0"/>
    <w:rsid w:val="002F6DE5"/>
    <w:rsid w:val="00300C7A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37B86"/>
    <w:rsid w:val="00340714"/>
    <w:rsid w:val="00342349"/>
    <w:rsid w:val="0034510C"/>
    <w:rsid w:val="0034665C"/>
    <w:rsid w:val="0034698A"/>
    <w:rsid w:val="0036110E"/>
    <w:rsid w:val="00367111"/>
    <w:rsid w:val="003672B3"/>
    <w:rsid w:val="00373A44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01"/>
    <w:rsid w:val="00415926"/>
    <w:rsid w:val="00420B26"/>
    <w:rsid w:val="004220FB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B314A"/>
    <w:rsid w:val="004B6502"/>
    <w:rsid w:val="004C005E"/>
    <w:rsid w:val="004C1D3F"/>
    <w:rsid w:val="004C3B5F"/>
    <w:rsid w:val="004C3E1D"/>
    <w:rsid w:val="004C51B0"/>
    <w:rsid w:val="004C58F7"/>
    <w:rsid w:val="004D5535"/>
    <w:rsid w:val="004E1FAA"/>
    <w:rsid w:val="004E3F68"/>
    <w:rsid w:val="004E5EAE"/>
    <w:rsid w:val="004E6575"/>
    <w:rsid w:val="004F109D"/>
    <w:rsid w:val="004F461D"/>
    <w:rsid w:val="004F4770"/>
    <w:rsid w:val="004F65DF"/>
    <w:rsid w:val="0050211D"/>
    <w:rsid w:val="005021B5"/>
    <w:rsid w:val="0050287B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11B0"/>
    <w:rsid w:val="00542830"/>
    <w:rsid w:val="0055052A"/>
    <w:rsid w:val="0055199B"/>
    <w:rsid w:val="005572D8"/>
    <w:rsid w:val="005605F7"/>
    <w:rsid w:val="005641FC"/>
    <w:rsid w:val="0056590A"/>
    <w:rsid w:val="00580488"/>
    <w:rsid w:val="00586EA7"/>
    <w:rsid w:val="00591C6A"/>
    <w:rsid w:val="00593676"/>
    <w:rsid w:val="005937AA"/>
    <w:rsid w:val="005942F1"/>
    <w:rsid w:val="005A1053"/>
    <w:rsid w:val="005B0528"/>
    <w:rsid w:val="005B2572"/>
    <w:rsid w:val="005B6D01"/>
    <w:rsid w:val="005B71F3"/>
    <w:rsid w:val="005C7C56"/>
    <w:rsid w:val="005D38A7"/>
    <w:rsid w:val="005E52A4"/>
    <w:rsid w:val="005E603A"/>
    <w:rsid w:val="005E7464"/>
    <w:rsid w:val="005F222F"/>
    <w:rsid w:val="005F3583"/>
    <w:rsid w:val="005F4F65"/>
    <w:rsid w:val="00600D32"/>
    <w:rsid w:val="0061331A"/>
    <w:rsid w:val="00616550"/>
    <w:rsid w:val="006173CD"/>
    <w:rsid w:val="006269D2"/>
    <w:rsid w:val="00631438"/>
    <w:rsid w:val="00637BAD"/>
    <w:rsid w:val="006426A8"/>
    <w:rsid w:val="00644B7A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2F56"/>
    <w:rsid w:val="0069761D"/>
    <w:rsid w:val="006A1983"/>
    <w:rsid w:val="006A48B9"/>
    <w:rsid w:val="006C24CB"/>
    <w:rsid w:val="006C6328"/>
    <w:rsid w:val="006D0A74"/>
    <w:rsid w:val="006E1E82"/>
    <w:rsid w:val="006E2633"/>
    <w:rsid w:val="006E6F10"/>
    <w:rsid w:val="006F1AA1"/>
    <w:rsid w:val="006F6EF5"/>
    <w:rsid w:val="006F727F"/>
    <w:rsid w:val="00700AE1"/>
    <w:rsid w:val="00711AD0"/>
    <w:rsid w:val="00717F83"/>
    <w:rsid w:val="007273B6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2ABB"/>
    <w:rsid w:val="00783357"/>
    <w:rsid w:val="00784135"/>
    <w:rsid w:val="007860BE"/>
    <w:rsid w:val="00786904"/>
    <w:rsid w:val="00787B58"/>
    <w:rsid w:val="00791C64"/>
    <w:rsid w:val="00795C38"/>
    <w:rsid w:val="00795F55"/>
    <w:rsid w:val="00796192"/>
    <w:rsid w:val="0079640F"/>
    <w:rsid w:val="007978E0"/>
    <w:rsid w:val="007A4F71"/>
    <w:rsid w:val="007B2E3E"/>
    <w:rsid w:val="007B42C9"/>
    <w:rsid w:val="007C00CF"/>
    <w:rsid w:val="007C20D4"/>
    <w:rsid w:val="007C2602"/>
    <w:rsid w:val="007C2A2A"/>
    <w:rsid w:val="007C3B91"/>
    <w:rsid w:val="007C5998"/>
    <w:rsid w:val="007C7247"/>
    <w:rsid w:val="007D7691"/>
    <w:rsid w:val="007E665F"/>
    <w:rsid w:val="007E701F"/>
    <w:rsid w:val="007E707C"/>
    <w:rsid w:val="007E7633"/>
    <w:rsid w:val="007F15AC"/>
    <w:rsid w:val="007F1C4F"/>
    <w:rsid w:val="007F7226"/>
    <w:rsid w:val="00803D66"/>
    <w:rsid w:val="008108D1"/>
    <w:rsid w:val="008173F3"/>
    <w:rsid w:val="00823986"/>
    <w:rsid w:val="00840472"/>
    <w:rsid w:val="008415F2"/>
    <w:rsid w:val="00842778"/>
    <w:rsid w:val="00843ABD"/>
    <w:rsid w:val="00846606"/>
    <w:rsid w:val="00846C69"/>
    <w:rsid w:val="008519CB"/>
    <w:rsid w:val="008519F8"/>
    <w:rsid w:val="0085230E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C6C04"/>
    <w:rsid w:val="008D3C7D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525A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B1E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A00483"/>
    <w:rsid w:val="00A01AE3"/>
    <w:rsid w:val="00A03847"/>
    <w:rsid w:val="00A1150F"/>
    <w:rsid w:val="00A13EB9"/>
    <w:rsid w:val="00A14C7F"/>
    <w:rsid w:val="00A237BD"/>
    <w:rsid w:val="00A30083"/>
    <w:rsid w:val="00A3225F"/>
    <w:rsid w:val="00A33E59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13BB"/>
    <w:rsid w:val="00A8135B"/>
    <w:rsid w:val="00A85F62"/>
    <w:rsid w:val="00A91067"/>
    <w:rsid w:val="00A93057"/>
    <w:rsid w:val="00AA0960"/>
    <w:rsid w:val="00AA13B6"/>
    <w:rsid w:val="00AA58DD"/>
    <w:rsid w:val="00AA6331"/>
    <w:rsid w:val="00AA6BB8"/>
    <w:rsid w:val="00AB34F1"/>
    <w:rsid w:val="00AB6521"/>
    <w:rsid w:val="00AC3789"/>
    <w:rsid w:val="00AC3792"/>
    <w:rsid w:val="00AD0F4C"/>
    <w:rsid w:val="00AD14D1"/>
    <w:rsid w:val="00AD29DD"/>
    <w:rsid w:val="00AD7A00"/>
    <w:rsid w:val="00AE28B9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07CA9"/>
    <w:rsid w:val="00C102A0"/>
    <w:rsid w:val="00C11729"/>
    <w:rsid w:val="00C270C7"/>
    <w:rsid w:val="00C277C2"/>
    <w:rsid w:val="00C375E0"/>
    <w:rsid w:val="00C424EA"/>
    <w:rsid w:val="00C425D8"/>
    <w:rsid w:val="00C44880"/>
    <w:rsid w:val="00C4590E"/>
    <w:rsid w:val="00C4697B"/>
    <w:rsid w:val="00C46DDD"/>
    <w:rsid w:val="00C46E65"/>
    <w:rsid w:val="00C50AF5"/>
    <w:rsid w:val="00C50EE2"/>
    <w:rsid w:val="00C52978"/>
    <w:rsid w:val="00C53514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94F78"/>
    <w:rsid w:val="00C9681A"/>
    <w:rsid w:val="00CA0A60"/>
    <w:rsid w:val="00CA1AE6"/>
    <w:rsid w:val="00CA680D"/>
    <w:rsid w:val="00CB3250"/>
    <w:rsid w:val="00CB4426"/>
    <w:rsid w:val="00CC6D2D"/>
    <w:rsid w:val="00CC6FBA"/>
    <w:rsid w:val="00CD6737"/>
    <w:rsid w:val="00CD7029"/>
    <w:rsid w:val="00CE3181"/>
    <w:rsid w:val="00CE6B38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42C"/>
    <w:rsid w:val="00D26EDA"/>
    <w:rsid w:val="00D31393"/>
    <w:rsid w:val="00D4129B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486C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A7C5E"/>
    <w:rsid w:val="00DB117D"/>
    <w:rsid w:val="00DB170A"/>
    <w:rsid w:val="00DB408B"/>
    <w:rsid w:val="00DB5574"/>
    <w:rsid w:val="00DB5C10"/>
    <w:rsid w:val="00DB6EBA"/>
    <w:rsid w:val="00DB7AB6"/>
    <w:rsid w:val="00DC3F91"/>
    <w:rsid w:val="00DC3F9A"/>
    <w:rsid w:val="00DC62FB"/>
    <w:rsid w:val="00DC6AA5"/>
    <w:rsid w:val="00DC7F74"/>
    <w:rsid w:val="00DD0FF0"/>
    <w:rsid w:val="00DD1A92"/>
    <w:rsid w:val="00DD2C7D"/>
    <w:rsid w:val="00DD6C1B"/>
    <w:rsid w:val="00DD73B5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86D5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EF74AD"/>
    <w:rsid w:val="00F01750"/>
    <w:rsid w:val="00F01FC0"/>
    <w:rsid w:val="00F030FC"/>
    <w:rsid w:val="00F06C3B"/>
    <w:rsid w:val="00F11353"/>
    <w:rsid w:val="00F12C76"/>
    <w:rsid w:val="00F143DB"/>
    <w:rsid w:val="00F16A1D"/>
    <w:rsid w:val="00F2058C"/>
    <w:rsid w:val="00F20B28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4757"/>
    <w:rsid w:val="00F7562C"/>
    <w:rsid w:val="00F766D1"/>
    <w:rsid w:val="00F76C9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103E"/>
    <w:rsid w:val="00FD5318"/>
    <w:rsid w:val="00FD64B6"/>
    <w:rsid w:val="00FE3DDC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54283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3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D4513-D45D-4C3A-BF71-817757D6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1331</Words>
  <Characters>10423</Characters>
  <Application>Microsoft Office Word</Application>
  <DocSecurity>0</DocSecurity>
  <Lines>453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Мусатова Светлана Николаевна</cp:lastModifiedBy>
  <cp:revision>6</cp:revision>
  <cp:lastPrinted>2013-03-05T10:46:00Z</cp:lastPrinted>
  <dcterms:created xsi:type="dcterms:W3CDTF">2015-03-05T11:03:00Z</dcterms:created>
  <dcterms:modified xsi:type="dcterms:W3CDTF">2015-04-15T12:47:00Z</dcterms:modified>
</cp:coreProperties>
</file>